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6FC4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74E3273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3EEFFF8F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08DC917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7B650659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6EB102F5" w14:textId="2A683925" w:rsidR="00435ACA" w:rsidRPr="00704DDF" w:rsidRDefault="00435ACA">
      <w:pPr>
        <w:rPr>
          <w:rFonts w:ascii="Helvetica Neue" w:hAnsi="Helvetica Neue"/>
          <w:b/>
          <w:u w:val="single"/>
        </w:rPr>
      </w:pPr>
      <w:r w:rsidRPr="00704DDF">
        <w:rPr>
          <w:rFonts w:ascii="Helvetica Neue" w:hAnsi="Helvetica Neue"/>
          <w:b/>
          <w:u w:val="single"/>
        </w:rPr>
        <w:t>Association for Latin American Art</w:t>
      </w:r>
    </w:p>
    <w:p w14:paraId="17CB751B" w14:textId="77777777" w:rsidR="00435ACA" w:rsidRPr="00704DDF" w:rsidRDefault="00435ACA">
      <w:pPr>
        <w:rPr>
          <w:rFonts w:ascii="Helvetica Neue" w:hAnsi="Helvetica Neue"/>
          <w:sz w:val="22"/>
        </w:rPr>
      </w:pPr>
    </w:p>
    <w:p w14:paraId="042B52AA" w14:textId="25FA5D1B" w:rsidR="00450C35" w:rsidRPr="00704DDF" w:rsidRDefault="00435ACA" w:rsidP="003729EB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Please indicate the appropriate membership category</w:t>
      </w:r>
      <w:r w:rsidR="00600ABC" w:rsidRPr="00704DDF">
        <w:rPr>
          <w:rFonts w:ascii="Helvetica Neue" w:hAnsi="Helvetica Neue"/>
          <w:sz w:val="22"/>
        </w:rPr>
        <w:t xml:space="preserve"> below</w:t>
      </w:r>
      <w:r w:rsidRPr="00704DDF">
        <w:rPr>
          <w:rFonts w:ascii="Helvetica Neue" w:hAnsi="Helvetica Neue"/>
          <w:sz w:val="22"/>
        </w:rPr>
        <w:t xml:space="preserve">, and return the completed form </w:t>
      </w:r>
      <w:r w:rsidR="00847C01" w:rsidRPr="00704DDF">
        <w:rPr>
          <w:rFonts w:ascii="Helvetica Neue" w:hAnsi="Helvetica Neue"/>
          <w:sz w:val="22"/>
        </w:rPr>
        <w:t>via email</w:t>
      </w:r>
      <w:r w:rsidRPr="00704DDF">
        <w:rPr>
          <w:rFonts w:ascii="Helvetica Neue" w:hAnsi="Helvetica Neue"/>
          <w:sz w:val="22"/>
        </w:rPr>
        <w:t xml:space="preserve"> to the Secretary-Treasurer:</w:t>
      </w:r>
      <w:r w:rsidR="00847C01" w:rsidRPr="00704DDF">
        <w:rPr>
          <w:rFonts w:ascii="Helvetica Neue" w:hAnsi="Helvetica Neue"/>
          <w:sz w:val="22"/>
        </w:rPr>
        <w:t xml:space="preserve"> </w:t>
      </w:r>
      <w:hyperlink r:id="rId7" w:history="1">
        <w:r w:rsidR="00737390" w:rsidRPr="00704DDF">
          <w:rPr>
            <w:rStyle w:val="Hyperlink"/>
            <w:rFonts w:ascii="Helvetica Neue" w:hAnsi="Helvetica Neue"/>
            <w:sz w:val="22"/>
            <w:szCs w:val="22"/>
          </w:rPr>
          <w:t>Lesley.Wolff@ttu.edu</w:t>
        </w:r>
      </w:hyperlink>
      <w:r w:rsidR="00737390" w:rsidRPr="00704DDF">
        <w:rPr>
          <w:rStyle w:val="Hyperlink"/>
          <w:rFonts w:ascii="Helvetica Neue" w:hAnsi="Helvetica Neue"/>
          <w:sz w:val="22"/>
          <w:szCs w:val="22"/>
        </w:rPr>
        <w:t xml:space="preserve"> </w:t>
      </w:r>
    </w:p>
    <w:p w14:paraId="0D0EFA75" w14:textId="77777777" w:rsidR="00450C35" w:rsidRPr="00704DDF" w:rsidRDefault="00450C35">
      <w:pPr>
        <w:rPr>
          <w:rFonts w:ascii="Helvetica Neue" w:hAnsi="Helvetica Neue"/>
          <w:sz w:val="22"/>
        </w:rPr>
      </w:pPr>
    </w:p>
    <w:p w14:paraId="12AB24E9" w14:textId="3DCE4CDF" w:rsidR="00450C35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0"/>
      <w:r w:rsidRPr="00704DDF">
        <w:rPr>
          <w:rFonts w:ascii="Helvetica Neue" w:hAnsi="Helvetica Neue"/>
          <w:sz w:val="22"/>
        </w:rPr>
        <w:tab/>
        <w:t>Membership dues have been paid online via Pay</w:t>
      </w:r>
      <w:r w:rsidR="006D1D6F" w:rsidRPr="00704DDF">
        <w:rPr>
          <w:rFonts w:ascii="Helvetica Neue" w:hAnsi="Helvetica Neue"/>
          <w:sz w:val="22"/>
        </w:rPr>
        <w:t>P</w:t>
      </w:r>
      <w:r w:rsidRPr="00704DDF">
        <w:rPr>
          <w:rFonts w:ascii="Helvetica Neue" w:hAnsi="Helvetica Neue"/>
          <w:sz w:val="22"/>
        </w:rPr>
        <w:t xml:space="preserve">al. </w:t>
      </w:r>
    </w:p>
    <w:p w14:paraId="4AB3C048" w14:textId="3F42378C" w:rsidR="00450C35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1"/>
      <w:r w:rsidRPr="00704DDF">
        <w:rPr>
          <w:rFonts w:ascii="Helvetica Neue" w:hAnsi="Helvetica Neue"/>
          <w:sz w:val="22"/>
        </w:rPr>
        <w:tab/>
      </w:r>
      <w:r w:rsidR="007B4540" w:rsidRPr="00704DDF">
        <w:rPr>
          <w:rFonts w:ascii="Helvetica Neue" w:hAnsi="Helvetica Neue"/>
          <w:sz w:val="22"/>
        </w:rPr>
        <w:t>Membership dues have been paid online via Venmo</w:t>
      </w:r>
      <w:r w:rsidR="00185F16" w:rsidRPr="00704DDF">
        <w:rPr>
          <w:rFonts w:ascii="Helvetica Neue" w:hAnsi="Helvetica Neue"/>
          <w:sz w:val="22"/>
        </w:rPr>
        <w:t xml:space="preserve"> (@ALAA1979)</w:t>
      </w:r>
      <w:r w:rsidR="007B4540" w:rsidRPr="00704DDF">
        <w:rPr>
          <w:rFonts w:ascii="Helvetica Neue" w:hAnsi="Helvetica Neue"/>
          <w:sz w:val="22"/>
        </w:rPr>
        <w:t>.</w:t>
      </w:r>
    </w:p>
    <w:p w14:paraId="288F5ADD" w14:textId="77777777" w:rsidR="007B4540" w:rsidRPr="00704DDF" w:rsidRDefault="007B4540">
      <w:pPr>
        <w:rPr>
          <w:rFonts w:ascii="Helvetica Neue" w:hAnsi="Helvetica Neue"/>
          <w:sz w:val="22"/>
        </w:rPr>
      </w:pPr>
    </w:p>
    <w:p w14:paraId="1189778D" w14:textId="357FB05F" w:rsidR="00450C35" w:rsidRPr="00704DDF" w:rsidRDefault="00450C35">
      <w:pPr>
        <w:pStyle w:val="Heading1"/>
      </w:pPr>
      <w:r w:rsidRPr="00704DDF">
        <w:t>Membership Categories</w:t>
      </w:r>
      <w:r w:rsidR="00DE386E" w:rsidRPr="00704DDF">
        <w:t xml:space="preserve"> for 2022 Calendar Year*</w:t>
      </w:r>
    </w:p>
    <w:p w14:paraId="09D7F37E" w14:textId="2B2761C8" w:rsidR="00450C35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="00450C35" w:rsidRPr="00704DDF">
        <w:rPr>
          <w:rFonts w:ascii="Helvetica Neue" w:hAnsi="Helvetica Neue"/>
          <w:sz w:val="22"/>
        </w:rPr>
        <w:tab/>
      </w:r>
    </w:p>
    <w:p w14:paraId="393BC3EE" w14:textId="77777777" w:rsidR="00527898" w:rsidRPr="00704DDF" w:rsidRDefault="00450C35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2"/>
      <w:r w:rsidR="00B2534D"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>Student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 xml:space="preserve">) </w:t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</w:p>
    <w:p w14:paraId="3CA4D8CE" w14:textId="48324E96" w:rsidR="00450C35" w:rsidRPr="00704DDF" w:rsidRDefault="00527898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Pr="00704DDF">
        <w:rPr>
          <w:rFonts w:ascii="Helvetica Neue" w:hAnsi="Helvetica Neue"/>
          <w:sz w:val="22"/>
        </w:rPr>
      </w:r>
      <w:r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>Contingent faculty/adjunct</w:t>
      </w:r>
      <w:r w:rsidR="00CF7DAF" w:rsidRPr="00704DDF">
        <w:rPr>
          <w:rFonts w:ascii="Helvetica Neue" w:hAnsi="Helvetica Neue"/>
          <w:sz w:val="22"/>
        </w:rPr>
        <w:t>, part- or full-time</w:t>
      </w:r>
      <w:r w:rsidRPr="00704DDF">
        <w:rPr>
          <w:rFonts w:ascii="Helvetica Neue" w:hAnsi="Helvetica Neue"/>
          <w:sz w:val="22"/>
        </w:rPr>
        <w:t xml:space="preserve"> ($15) </w:t>
      </w:r>
    </w:p>
    <w:p w14:paraId="1B1E1AE0" w14:textId="0687BA6B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3"/>
      <w:r w:rsidRPr="00704DDF">
        <w:rPr>
          <w:rFonts w:ascii="Helvetica Neue" w:hAnsi="Helvetica Neue"/>
          <w:sz w:val="22"/>
        </w:rPr>
        <w:tab/>
        <w:t>Retired</w:t>
      </w:r>
      <w:r w:rsidR="00321B6C" w:rsidRPr="00704DDF">
        <w:rPr>
          <w:rFonts w:ascii="Helvetica Neue" w:hAnsi="Helvetica Neue"/>
          <w:sz w:val="22"/>
        </w:rPr>
        <w:t>,</w:t>
      </w:r>
      <w:r w:rsidRPr="00704DDF">
        <w:rPr>
          <w:rFonts w:ascii="Helvetica Neue" w:hAnsi="Helvetica Neue"/>
          <w:sz w:val="22"/>
        </w:rPr>
        <w:t xml:space="preserve"> or non-U.S. ($15)</w:t>
      </w:r>
    </w:p>
    <w:p w14:paraId="3FFA2230" w14:textId="1F5E7A54" w:rsidR="00B2534D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704DDF">
        <w:rPr>
          <w:rFonts w:ascii="Helvetica Neue" w:hAnsi="Helvetica Neue"/>
          <w:sz w:val="22"/>
        </w:rPr>
        <w:instrText xml:space="preserve"> FORMCHECKBOX </w:instrText>
      </w:r>
      <w:r w:rsidRPr="00704DDF">
        <w:rPr>
          <w:rFonts w:ascii="Helvetica Neue" w:hAnsi="Helvetica Neue"/>
          <w:sz w:val="22"/>
        </w:rPr>
      </w:r>
      <w:r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4"/>
      <w:r w:rsidRPr="00704DDF">
        <w:rPr>
          <w:rFonts w:ascii="Helvetica Neue" w:hAnsi="Helvetica Neue"/>
          <w:sz w:val="22"/>
        </w:rPr>
        <w:tab/>
        <w:t>Regular ($45)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Pr="00704DDF">
        <w:rPr>
          <w:rFonts w:ascii="Helvetica Neue" w:hAnsi="Helvetica Neue"/>
          <w:sz w:val="22"/>
        </w:rPr>
      </w:r>
      <w:r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Regular Auto-Renew ($35)</w:t>
      </w:r>
      <w:r w:rsidRPr="00704DDF">
        <w:rPr>
          <w:rFonts w:ascii="Helvetica Neue" w:hAnsi="Helvetica Neue"/>
          <w:sz w:val="22"/>
        </w:rPr>
        <w:tab/>
      </w:r>
    </w:p>
    <w:p w14:paraId="6CF9B427" w14:textId="7433A33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5"/>
      <w:r w:rsidRPr="00704DDF">
        <w:rPr>
          <w:rFonts w:ascii="Helvetica Neue" w:hAnsi="Helvetica Neue"/>
          <w:sz w:val="22"/>
        </w:rPr>
        <w:tab/>
        <w:t>Institutional ($</w:t>
      </w:r>
      <w:r w:rsidR="00B2534D" w:rsidRPr="00704DDF">
        <w:rPr>
          <w:rFonts w:ascii="Helvetica Neue" w:hAnsi="Helvetica Neue"/>
          <w:sz w:val="22"/>
        </w:rPr>
        <w:t>6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rPr>
          <w:rFonts w:ascii="Helvetica Neue" w:hAnsi="Helvetica Neue"/>
          <w:sz w:val="22"/>
        </w:rPr>
        <w:instrText xml:space="preserve"> FORMCHECKBOX </w:instrText>
      </w:r>
      <w:r w:rsidR="00B2534D" w:rsidRPr="00704DDF">
        <w:rPr>
          <w:rFonts w:ascii="Helvetica Neue" w:hAnsi="Helvetica Neue"/>
          <w:sz w:val="22"/>
        </w:rPr>
      </w:r>
      <w:r w:rsidR="00B2534D" w:rsidRPr="00704DDF">
        <w:rPr>
          <w:rFonts w:ascii="Helvetica Neue" w:hAnsi="Helvetica Neue"/>
          <w:sz w:val="22"/>
        </w:rPr>
        <w:fldChar w:fldCharType="separate"/>
      </w:r>
      <w:r w:rsidR="00B2534D" w:rsidRPr="00704DDF">
        <w:rPr>
          <w:rFonts w:ascii="Helvetica Neue" w:hAnsi="Helvetica Neue"/>
          <w:sz w:val="22"/>
        </w:rPr>
        <w:fldChar w:fldCharType="end"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>Institutional</w:t>
      </w:r>
      <w:r w:rsidR="00B2534D" w:rsidRPr="00704DDF">
        <w:rPr>
          <w:rFonts w:ascii="Helvetica Neue" w:hAnsi="Helvetica Neue"/>
          <w:sz w:val="22"/>
        </w:rPr>
        <w:t xml:space="preserve"> Auto-Renew ($</w:t>
      </w:r>
      <w:r w:rsidR="00B2534D" w:rsidRPr="00704DDF">
        <w:rPr>
          <w:rFonts w:ascii="Helvetica Neue" w:hAnsi="Helvetica Neue"/>
          <w:sz w:val="22"/>
        </w:rPr>
        <w:t>50</w:t>
      </w:r>
      <w:r w:rsidR="00B2534D" w:rsidRPr="00704DDF">
        <w:rPr>
          <w:rFonts w:ascii="Helvetica Neue" w:hAnsi="Helvetica Neue"/>
          <w:sz w:val="22"/>
        </w:rPr>
        <w:t>)</w:t>
      </w:r>
    </w:p>
    <w:p w14:paraId="42811F86" w14:textId="70F2BE4E" w:rsidR="00450C35" w:rsidRPr="00704DDF" w:rsidRDefault="00450C35">
      <w:pPr>
        <w:pStyle w:val="BodyTextIndent"/>
        <w:tabs>
          <w:tab w:val="clear" w:pos="0"/>
        </w:tabs>
      </w:pPr>
      <w:r w:rsidRPr="00704DD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704DDF">
        <w:instrText xml:space="preserve"> FORMCHECKBOX </w:instrText>
      </w:r>
      <w:r w:rsidR="00BF5EE0" w:rsidRPr="00704DDF">
        <w:fldChar w:fldCharType="separate"/>
      </w:r>
      <w:r w:rsidRPr="00704DDF">
        <w:fldChar w:fldCharType="end"/>
      </w:r>
      <w:bookmarkEnd w:id="6"/>
      <w:r w:rsidRPr="00704DDF">
        <w:tab/>
        <w:t>Sustaining ($1</w:t>
      </w:r>
      <w:r w:rsidR="00B2534D" w:rsidRPr="00704DDF">
        <w:t>1</w:t>
      </w:r>
      <w:r w:rsidRPr="00704DDF">
        <w:t>0)</w:t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instrText xml:space="preserve"> FORMCHECKBOX </w:instrText>
      </w:r>
      <w:r w:rsidR="00B2534D" w:rsidRPr="00704DDF">
        <w:fldChar w:fldCharType="separate"/>
      </w:r>
      <w:r w:rsidR="00B2534D" w:rsidRPr="00704DDF">
        <w:fldChar w:fldCharType="end"/>
      </w:r>
      <w:r w:rsidR="00B2534D" w:rsidRPr="00704DDF">
        <w:tab/>
      </w:r>
      <w:r w:rsidR="00B2534D" w:rsidRPr="00704DDF">
        <w:t>Sustaining</w:t>
      </w:r>
      <w:r w:rsidR="00B2534D" w:rsidRPr="00704DDF">
        <w:t xml:space="preserve"> Auto-Renew ($</w:t>
      </w:r>
      <w:r w:rsidR="00B2534D" w:rsidRPr="00704DDF">
        <w:t>100</w:t>
      </w:r>
      <w:r w:rsidR="00B2534D" w:rsidRPr="00704DDF">
        <w:t>)</w:t>
      </w:r>
    </w:p>
    <w:p w14:paraId="6EA32C1F" w14:textId="5EA5752A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7"/>
      <w:r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>Lifetime Retired</w:t>
      </w:r>
      <w:r w:rsidRPr="00704DDF">
        <w:rPr>
          <w:rFonts w:ascii="Helvetica Neue" w:hAnsi="Helvetica Neue"/>
          <w:sz w:val="22"/>
        </w:rPr>
        <w:t xml:space="preserve">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 xml:space="preserve"> </w:t>
      </w:r>
      <w:r w:rsidR="00B2534D" w:rsidRPr="00704DDF">
        <w:rPr>
          <w:rFonts w:ascii="Helvetica Neue" w:hAnsi="Helvetica Neue"/>
          <w:b/>
          <w:bCs/>
          <w:sz w:val="22"/>
        </w:rPr>
        <w:t>*</w:t>
      </w:r>
      <w:r w:rsidR="00B2534D" w:rsidRPr="00704DDF">
        <w:rPr>
          <w:rFonts w:ascii="Helvetica Neue" w:hAnsi="Helvetica Neue"/>
          <w:sz w:val="22"/>
        </w:rPr>
        <w:t>one time payment</w:t>
      </w:r>
    </w:p>
    <w:p w14:paraId="04E0964E" w14:textId="7777777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720"/>
        </w:tabs>
        <w:rPr>
          <w:rFonts w:ascii="Helvetica Neue" w:hAnsi="Helvetica Neue"/>
          <w:sz w:val="22"/>
        </w:rPr>
      </w:pPr>
    </w:p>
    <w:p w14:paraId="1D3B4C58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450C35" w:rsidRPr="00704DDF" w14:paraId="378391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C80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847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7AF9523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F2BA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Current Position: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FF0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088C2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9C8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Institution: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44C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5B732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5D809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Email Address: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B4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201619FA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8C01B7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F53E8" w14:textId="77777777" w:rsidR="00450C35" w:rsidRPr="00704DDF" w:rsidRDefault="00450C35" w:rsidP="00450C35">
            <w:pPr>
              <w:pStyle w:val="Heading3"/>
              <w:rPr>
                <w:rFonts w:ascii="Helvetica Neue" w:hAnsi="Helvetica Neue"/>
                <w:smallCaps w:val="0"/>
              </w:rPr>
            </w:pPr>
            <w:r w:rsidRPr="00704DDF">
              <w:rPr>
                <w:rFonts w:ascii="Helvetica Neue" w:hAnsi="Helvetica Neue"/>
                <w:smallCaps w:val="0"/>
              </w:rPr>
              <w:t>Institutional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94B8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D73D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CEAFFD9" w14:textId="77777777" w:rsidR="00450C35" w:rsidRPr="00704DDF" w:rsidRDefault="00450C35">
            <w:pPr>
              <w:pStyle w:val="Heading3"/>
              <w:rPr>
                <w:rFonts w:ascii="Helvetica Neue" w:hAnsi="Helvetica Neue"/>
                <w:smallCaps w:val="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EA39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4A646125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4E6038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EF94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Home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8D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3CD1FA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72201B2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F795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5E9524C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1AB1B53A" w14:textId="77777777" w:rsidR="00450C35" w:rsidRPr="00704DDF" w:rsidRDefault="00450C35" w:rsidP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b/>
          <w:sz w:val="22"/>
        </w:rPr>
        <w:t>Please indic</w:t>
      </w:r>
      <w:r w:rsidR="00EA06C5" w:rsidRPr="00704DDF">
        <w:rPr>
          <w:rFonts w:ascii="Helvetica Neue" w:hAnsi="Helvetica Neue"/>
          <w:b/>
          <w:sz w:val="22"/>
        </w:rPr>
        <w:t>a</w:t>
      </w:r>
      <w:r w:rsidRPr="00704DDF">
        <w:rPr>
          <w:rFonts w:ascii="Helvetica Neue" w:hAnsi="Helvetica Neue"/>
          <w:b/>
          <w:sz w:val="22"/>
        </w:rPr>
        <w:t>te your preferred mailing address:</w:t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704DDF">
        <w:rPr>
          <w:rFonts w:ascii="Helvetica Neue" w:hAnsi="Helvetica Neue"/>
          <w:b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b/>
          <w:sz w:val="22"/>
        </w:rPr>
      </w:r>
      <w:r w:rsidR="00BF5EE0" w:rsidRPr="00704DDF">
        <w:rPr>
          <w:rFonts w:ascii="Helvetica Neue" w:hAnsi="Helvetica Neue"/>
          <w:b/>
          <w:sz w:val="22"/>
        </w:rPr>
        <w:fldChar w:fldCharType="separate"/>
      </w:r>
      <w:r w:rsidRPr="00704DDF">
        <w:rPr>
          <w:rFonts w:ascii="Helvetica Neue" w:hAnsi="Helvetica Neue"/>
          <w:b/>
          <w:sz w:val="22"/>
        </w:rPr>
        <w:fldChar w:fldCharType="end"/>
      </w:r>
      <w:bookmarkEnd w:id="8"/>
      <w:r w:rsidRPr="00704DDF">
        <w:rPr>
          <w:rFonts w:ascii="Helvetica Neue" w:hAnsi="Helvetica Neue"/>
          <w:b/>
          <w:sz w:val="22"/>
        </w:rPr>
        <w:t xml:space="preserve">  </w:t>
      </w:r>
      <w:r w:rsidRPr="00704DDF">
        <w:rPr>
          <w:rFonts w:ascii="Helvetica Neue" w:hAnsi="Helvetica Neue"/>
          <w:sz w:val="22"/>
        </w:rPr>
        <w:t>home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9"/>
      <w:r w:rsidRPr="00704DDF">
        <w:rPr>
          <w:rFonts w:ascii="Helvetica Neue" w:hAnsi="Helvetica Neue"/>
          <w:sz w:val="22"/>
        </w:rPr>
        <w:t xml:space="preserve">  institution</w:t>
      </w:r>
    </w:p>
    <w:p w14:paraId="2E822300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518581E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  <w:r w:rsidRPr="00704DDF">
        <w:rPr>
          <w:rFonts w:ascii="Helvetica Neue" w:hAnsi="Helvetica Neue"/>
          <w:b/>
          <w:sz w:val="22"/>
        </w:rPr>
        <w:t>Please check all that apply:</w:t>
      </w:r>
    </w:p>
    <w:p w14:paraId="09D65384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7E4EB070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Are you a member of the College Art Association?</w:t>
      </w:r>
    </w:p>
    <w:p w14:paraId="2BD3AF73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ind w:left="720" w:hanging="72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BF5EE0" w:rsidRPr="00704DDF">
        <w:rPr>
          <w:rFonts w:ascii="Helvetica Neue" w:hAnsi="Helvetica Neue"/>
          <w:sz w:val="22"/>
        </w:rPr>
      </w:r>
      <w:r w:rsidR="00BF5EE0" w:rsidRPr="00704DDF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Would you like to be included on the Association for Latin American Art listserv?</w:t>
      </w:r>
    </w:p>
    <w:p w14:paraId="47178DB3" w14:textId="77777777" w:rsidR="000942C8" w:rsidRPr="00704DDF" w:rsidRDefault="000942C8">
      <w:pPr>
        <w:rPr>
          <w:rFonts w:ascii="Helvetica Neue" w:hAnsi="Helvetica Neue"/>
          <w:sz w:val="22"/>
        </w:rPr>
      </w:pPr>
    </w:p>
    <w:p w14:paraId="6B3DF6E0" w14:textId="5E317108" w:rsidR="00704DDF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All contributions to the association are tax deductible to the extent permissible by law under section 501(c)(3) of the Internal Revenue Code of 1986.</w:t>
      </w:r>
    </w:p>
    <w:p w14:paraId="29CA2DC1" w14:textId="4C4A0387" w:rsidR="00704DDF" w:rsidRPr="00704DDF" w:rsidRDefault="00704DDF">
      <w:pPr>
        <w:rPr>
          <w:rFonts w:ascii="Helvetica Neue" w:hAnsi="Helvetica Neue"/>
          <w:sz w:val="22"/>
        </w:rPr>
      </w:pPr>
    </w:p>
    <w:p w14:paraId="5FAAAA7A" w14:textId="77777777" w:rsidR="00704DDF" w:rsidRPr="00704DDF" w:rsidRDefault="00704DDF" w:rsidP="00704DDF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br w:type="page"/>
      </w:r>
    </w:p>
    <w:p w14:paraId="06BC0CE6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0DA114C1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33C25663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7D1C34D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E6BDA5B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68F9226F" w14:textId="6AA4B796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All Members receive the following benefits:</w:t>
      </w:r>
    </w:p>
    <w:p w14:paraId="38AAFA6E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Receipt of ALAA newsletter (published twice annually)</w:t>
      </w:r>
    </w:p>
    <w:p w14:paraId="12561C57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ALAA listserv</w:t>
      </w:r>
    </w:p>
    <w:p w14:paraId="0C89E8EF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the ALAA Triennial Conference</w:t>
      </w:r>
    </w:p>
    <w:p w14:paraId="21B9DC90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directory and networking with 600+ members in the field of Latin American art</w:t>
      </w:r>
    </w:p>
    <w:p w14:paraId="724F3B94" w14:textId="7659780B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Exclusive virtual </w:t>
      </w:r>
      <w:r>
        <w:rPr>
          <w:rFonts w:ascii="Helvetica Neue" w:hAnsi="Helvetica Neue"/>
          <w:sz w:val="22"/>
          <w:szCs w:val="22"/>
        </w:rPr>
        <w:t xml:space="preserve">and in-person </w:t>
      </w:r>
      <w:r w:rsidRPr="00704DDF">
        <w:rPr>
          <w:rFonts w:ascii="Helvetica Neue" w:hAnsi="Helvetica Neue"/>
          <w:sz w:val="22"/>
          <w:szCs w:val="22"/>
        </w:rPr>
        <w:t>programming with experts in the field</w:t>
      </w:r>
    </w:p>
    <w:p w14:paraId="64AD909A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Discounted subscription to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Latin American and Latinx Visual Culture Journal </w:t>
      </w:r>
      <w:r w:rsidRPr="00704DDF">
        <w:rPr>
          <w:rFonts w:ascii="Helvetica Neue" w:hAnsi="Helvetica Neue"/>
          <w:sz w:val="22"/>
          <w:szCs w:val="22"/>
        </w:rPr>
        <w:t>(UC Press)</w:t>
      </w:r>
    </w:p>
    <w:p w14:paraId="71915D4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70B3635F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2CF82EE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Lifetime Retired</w:t>
      </w:r>
      <w:r w:rsidRPr="00704DDF">
        <w:rPr>
          <w:rFonts w:ascii="Helvetica Neue" w:hAnsi="Helvetica Neue"/>
          <w:sz w:val="22"/>
          <w:szCs w:val="22"/>
        </w:rPr>
        <w:t xml:space="preserve"> </w:t>
      </w:r>
      <w:r w:rsidRPr="00704DDF">
        <w:rPr>
          <w:rFonts w:ascii="Helvetica Neue" w:hAnsi="Helvetica Neue"/>
          <w:b/>
          <w:bCs/>
          <w:sz w:val="22"/>
          <w:szCs w:val="22"/>
        </w:rPr>
        <w:t>- $150*</w:t>
      </w:r>
      <w:r w:rsidRPr="00704DDF">
        <w:rPr>
          <w:rFonts w:ascii="Helvetica Neue" w:hAnsi="Helvetica Neue"/>
          <w:sz w:val="22"/>
          <w:szCs w:val="22"/>
        </w:rPr>
        <w:t xml:space="preserve"> </w:t>
      </w:r>
    </w:p>
    <w:p w14:paraId="482CCD8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All retired scholars from the field who wish to maintain membership status in ALAA, but who do not wish to pay annual dues. </w:t>
      </w:r>
    </w:p>
    <w:p w14:paraId="79D4A96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E749316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Individual Sustaining - $110</w:t>
      </w:r>
      <w:r w:rsidRPr="00704DDF">
        <w:rPr>
          <w:rFonts w:ascii="Helvetica Neue" w:hAnsi="Helvetica Neue"/>
          <w:sz w:val="22"/>
          <w:szCs w:val="22"/>
        </w:rPr>
        <w:t xml:space="preserve"> (auto-renew rate - $100)</w:t>
      </w:r>
    </w:p>
    <w:p w14:paraId="093BA0C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individuals (no proof of affiliation required).</w:t>
      </w:r>
    </w:p>
    <w:p w14:paraId="4F9336B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DA747E6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Acknowledgement in ALAA Newsletter</w:t>
      </w:r>
    </w:p>
    <w:p w14:paraId="757E2395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32813F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Institutional - $60</w:t>
      </w:r>
      <w:r w:rsidRPr="00704DDF">
        <w:rPr>
          <w:rFonts w:ascii="Helvetica Neue" w:hAnsi="Helvetica Neue"/>
          <w:sz w:val="22"/>
          <w:szCs w:val="22"/>
        </w:rPr>
        <w:t xml:space="preserve"> (auto-renew rate - $50)</w:t>
      </w:r>
    </w:p>
    <w:p w14:paraId="33921ED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public and private institutions, firms, associations, and corporations, their </w:t>
      </w:r>
      <w:proofErr w:type="gramStart"/>
      <w:r w:rsidRPr="00704DDF">
        <w:rPr>
          <w:rFonts w:ascii="Helvetica Neue" w:hAnsi="Helvetica Neue"/>
          <w:sz w:val="22"/>
          <w:szCs w:val="22"/>
        </w:rPr>
        <w:t>divisions</w:t>
      </w:r>
      <w:proofErr w:type="gramEnd"/>
      <w:r w:rsidRPr="00704DDF">
        <w:rPr>
          <w:rFonts w:ascii="Helvetica Neue" w:hAnsi="Helvetica Neue"/>
          <w:sz w:val="22"/>
          <w:szCs w:val="22"/>
        </w:rPr>
        <w:t xml:space="preserve"> and departments. </w:t>
      </w:r>
    </w:p>
    <w:p w14:paraId="07B584C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9B3CE5D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Membership for up to three individuals on faculty/staff </w:t>
      </w:r>
    </w:p>
    <w:p w14:paraId="62009A3A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C29981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Regular - $45</w:t>
      </w:r>
      <w:r w:rsidRPr="00704DDF">
        <w:rPr>
          <w:rFonts w:ascii="Helvetica Neue" w:hAnsi="Helvetica Neue"/>
          <w:sz w:val="22"/>
          <w:szCs w:val="22"/>
        </w:rPr>
        <w:t xml:space="preserve"> (auto-renew rate - $35) </w:t>
      </w:r>
    </w:p>
    <w:p w14:paraId="72BD395E" w14:textId="77777777" w:rsidR="00704DDF" w:rsidRPr="00704DDF" w:rsidRDefault="00704DDF" w:rsidP="00704DDF">
      <w:pPr>
        <w:ind w:firstLine="720"/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Eligibility: Open to all individuals (no proof of affiliation required).</w:t>
      </w:r>
    </w:p>
    <w:p w14:paraId="604ECB2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9D36DC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Student - $15</w:t>
      </w:r>
    </w:p>
    <w:p w14:paraId="4F266ADE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individuals currently enrolled as students (part or full time) at any university in the US or abroad. </w:t>
      </w:r>
    </w:p>
    <w:p w14:paraId="0FDE93C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8D7031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Retired/Non-US - $15</w:t>
      </w:r>
    </w:p>
    <w:p w14:paraId="1B9D869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retired scholars from the field as well as all individuals whose primary residence is located outside of the US. </w:t>
      </w:r>
    </w:p>
    <w:p w14:paraId="0541C393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6F89B05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 xml:space="preserve">Contingent Faculty/Adjunct - $15 </w:t>
      </w:r>
    </w:p>
    <w:p w14:paraId="4A5FE6A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contingent faculty** at any institution in the US or abroad.</w:t>
      </w:r>
    </w:p>
    <w:p w14:paraId="5C1FAA3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5D115BB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13B916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*This rate is based on a one-time payment; this is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not </w:t>
      </w:r>
      <w:r w:rsidRPr="00704DDF">
        <w:rPr>
          <w:rFonts w:ascii="Helvetica Neue" w:hAnsi="Helvetica Neue"/>
          <w:sz w:val="22"/>
          <w:szCs w:val="22"/>
        </w:rPr>
        <w:t>an annual rate.</w:t>
      </w:r>
    </w:p>
    <w:p w14:paraId="77CFCC26" w14:textId="022EAD9E" w:rsidR="00704DDF" w:rsidRPr="00704DDF" w:rsidRDefault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**Contingent faculty includes part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and </w:t>
      </w:r>
      <w:r w:rsidRPr="00704DDF">
        <w:rPr>
          <w:rFonts w:ascii="Helvetica Neue" w:hAnsi="Helvetica Neue"/>
          <w:sz w:val="22"/>
          <w:szCs w:val="22"/>
        </w:rPr>
        <w:t xml:space="preserve">full-time faculty who are non-tenure track appointees. </w:t>
      </w:r>
    </w:p>
    <w:p w14:paraId="53C73946" w14:textId="77777777" w:rsidR="00704DDF" w:rsidRPr="00704DDF" w:rsidRDefault="00704DDF">
      <w:pPr>
        <w:rPr>
          <w:rFonts w:ascii="Helvetica Neue" w:hAnsi="Helvetica Neue"/>
        </w:rPr>
      </w:pPr>
    </w:p>
    <w:sectPr w:rsidR="00704DDF" w:rsidRPr="00704DDF" w:rsidSect="00450C35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B5F0" w14:textId="77777777" w:rsidR="00BF5EE0" w:rsidRDefault="00BF5EE0" w:rsidP="00B2534D">
      <w:r>
        <w:separator/>
      </w:r>
    </w:p>
  </w:endnote>
  <w:endnote w:type="continuationSeparator" w:id="0">
    <w:p w14:paraId="0014E52C" w14:textId="77777777" w:rsidR="00BF5EE0" w:rsidRDefault="00BF5EE0" w:rsidP="00B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699" w14:textId="12D057B6" w:rsidR="00B2534D" w:rsidRPr="00B2534D" w:rsidRDefault="00B2534D" w:rsidP="00B2534D">
    <w:pPr>
      <w:pStyle w:val="Footer"/>
    </w:pPr>
    <w:sdt>
      <w:sdtPr>
        <w:rPr>
          <w:color w:val="000000" w:themeColor="text1"/>
        </w:rPr>
        <w:alias w:val="Enter Company Name:"/>
        <w:tag w:val="Enter Company Name:"/>
        <w:id w:val="1223530263"/>
        <w:placeholder>
          <w:docPart w:val="15F0FF17A02B6B46B460CDB38D8126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>
          <w:rPr>
            <w:color w:val="000000" w:themeColor="text1"/>
          </w:rPr>
          <w:t>Association for Latin American Art</w:t>
        </w:r>
      </w:sdtContent>
    </w:sdt>
    <w:r w:rsidRPr="002A5480">
      <w:rPr>
        <w:color w:val="000000" w:themeColor="text1"/>
      </w:rPr>
      <w:t xml:space="preserve">  |  http://associationlatinamericanart.org/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C237" w14:textId="77777777" w:rsidR="00BF5EE0" w:rsidRDefault="00BF5EE0" w:rsidP="00B2534D">
      <w:r>
        <w:separator/>
      </w:r>
    </w:p>
  </w:footnote>
  <w:footnote w:type="continuationSeparator" w:id="0">
    <w:p w14:paraId="6DCAAD72" w14:textId="77777777" w:rsidR="00BF5EE0" w:rsidRDefault="00BF5EE0" w:rsidP="00B2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052" w14:textId="088E906F" w:rsidR="00B2534D" w:rsidRDefault="00B253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4A78F" wp14:editId="13186F54">
          <wp:simplePos x="0" y="0"/>
          <wp:positionH relativeFrom="column">
            <wp:posOffset>-464820</wp:posOffset>
          </wp:positionH>
          <wp:positionV relativeFrom="paragraph">
            <wp:posOffset>-361950</wp:posOffset>
          </wp:positionV>
          <wp:extent cx="2316480" cy="145732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88"/>
                  <a:stretch/>
                </pic:blipFill>
                <pic:spPr bwMode="auto">
                  <a:xfrm>
                    <a:off x="0" y="0"/>
                    <a:ext cx="231648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Membership Year: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EA"/>
    <w:multiLevelType w:val="hybridMultilevel"/>
    <w:tmpl w:val="31DE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7E6F"/>
    <w:multiLevelType w:val="hybridMultilevel"/>
    <w:tmpl w:val="9BA8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2"/>
    <w:rsid w:val="000942C8"/>
    <w:rsid w:val="000C013F"/>
    <w:rsid w:val="000E185C"/>
    <w:rsid w:val="00185F16"/>
    <w:rsid w:val="0026579C"/>
    <w:rsid w:val="00321B6C"/>
    <w:rsid w:val="003729EB"/>
    <w:rsid w:val="003E3CAB"/>
    <w:rsid w:val="00435ACA"/>
    <w:rsid w:val="00450C35"/>
    <w:rsid w:val="004A2C70"/>
    <w:rsid w:val="00527898"/>
    <w:rsid w:val="005F2ECE"/>
    <w:rsid w:val="00600ABC"/>
    <w:rsid w:val="006D1D6F"/>
    <w:rsid w:val="00704DDF"/>
    <w:rsid w:val="00737390"/>
    <w:rsid w:val="007B4540"/>
    <w:rsid w:val="00803B2D"/>
    <w:rsid w:val="00847C01"/>
    <w:rsid w:val="009C28BF"/>
    <w:rsid w:val="009F0C22"/>
    <w:rsid w:val="00A96FEA"/>
    <w:rsid w:val="00B2534D"/>
    <w:rsid w:val="00BB1F7D"/>
    <w:rsid w:val="00BF5EE0"/>
    <w:rsid w:val="00CF7DAF"/>
    <w:rsid w:val="00D943B9"/>
    <w:rsid w:val="00DE386E"/>
    <w:rsid w:val="00E07974"/>
    <w:rsid w:val="00E75542"/>
    <w:rsid w:val="00EA06C5"/>
    <w:rsid w:val="00ED2AF0"/>
    <w:rsid w:val="00FD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4E864"/>
  <w14:defaultImageDpi w14:val="300"/>
  <w15:docId w15:val="{48A786F2-BE60-0744-8E2C-F4003D0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73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34D"/>
    <w:rPr>
      <w:rFonts w:ascii="Palatino" w:hAnsi="Palatino"/>
      <w:sz w:val="24"/>
    </w:rPr>
  </w:style>
  <w:style w:type="paragraph" w:styleId="Footer">
    <w:name w:val="footer"/>
    <w:basedOn w:val="Normal"/>
    <w:link w:val="Foot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34D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704DDF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ley.Wolff@tt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T:Documents:saramorasch:Documents:Association%20of%20Latin%20American%20Art:ALAA%20Information%20and%20Documents:FORM%20(Member%20Payment)%2020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0FF17A02B6B46B460CDB38D81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8B73-868D-CD4A-B93E-6501A9108A0A}"/>
      </w:docPartPr>
      <w:docPartBody>
        <w:p w:rsidR="00000000" w:rsidRDefault="00616C3D" w:rsidP="00616C3D">
          <w:pPr>
            <w:pStyle w:val="15F0FF17A02B6B46B460CDB38D8126FD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D"/>
    <w:rsid w:val="00616C3D"/>
    <w:rsid w:val="00A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682476DBB4574B9C881CDA2E7FEC3F">
    <w:name w:val="06682476DBB4574B9C881CDA2E7FEC3F"/>
    <w:rsid w:val="00616C3D"/>
  </w:style>
  <w:style w:type="paragraph" w:customStyle="1" w:styleId="15F0FF17A02B6B46B460CDB38D8126FD">
    <w:name w:val="15F0FF17A02B6B46B460CDB38D8126FD"/>
    <w:rsid w:val="0061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Macintosh%20HD:Users:SaraT:Documents:saramorasch:Documents:Association%20of%20Latin%20American%20Art:ALAA%20Information%20and%20Documents:FORM%20(Member%20Payment)%202010</Template>
  <TotalTime>10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Latin American Art Membership Form</vt:lpstr>
    </vt:vector>
  </TitlesOfParts>
  <Company>UM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Latin American Art Membership Form</dc:title>
  <dc:subject>Association for Latin American Art</dc:subject>
  <dc:creator>Sara Taylor</dc:creator>
  <cp:keywords/>
  <dc:description/>
  <cp:lastModifiedBy>Wolff, Lesley</cp:lastModifiedBy>
  <cp:revision>12</cp:revision>
  <dcterms:created xsi:type="dcterms:W3CDTF">2021-09-27T15:42:00Z</dcterms:created>
  <dcterms:modified xsi:type="dcterms:W3CDTF">2021-09-27T15:57:00Z</dcterms:modified>
</cp:coreProperties>
</file>